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08FFAA32" w:rsidR="001C2EC0" w:rsidRDefault="00022818" w:rsidP="001C2EC0">
      <w:pPr>
        <w:pStyle w:val="NoSpacing"/>
      </w:pPr>
      <w:r>
        <w:t>Dr I Saunders</w:t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15A40769" w:rsidR="001C2EC0" w:rsidRDefault="00022818" w:rsidP="001C2EC0">
      <w:pPr>
        <w:pStyle w:val="NoSpacing"/>
      </w:pPr>
      <w:r>
        <w:t>Hatchaway</w:t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7431D0">
        <w:t>12 Roche Avenue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E198985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1D0">
        <w:t>ST13 6QH</w:t>
      </w:r>
    </w:p>
    <w:p w14:paraId="1B9C0D8F" w14:textId="000C533A" w:rsidR="001C2EC0" w:rsidRDefault="00022818" w:rsidP="001C2EC0">
      <w:pPr>
        <w:pStyle w:val="NoSpacing"/>
      </w:pPr>
      <w:r>
        <w:t>SK17 0EP</w:t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  <w:t>01538 386634</w:t>
      </w:r>
    </w:p>
    <w:p w14:paraId="1B2AFBD5" w14:textId="5B0BD6EB" w:rsidR="00C66B62" w:rsidRDefault="00022818" w:rsidP="001C2EC0">
      <w:pPr>
        <w:pStyle w:val="NoSpacing"/>
      </w:pPr>
      <w:r>
        <w:t>01298 83363</w:t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</w:r>
      <w:r w:rsidR="001C2EC0">
        <w:tab/>
        <w:t>07974 362676</w:t>
      </w:r>
    </w:p>
    <w:p w14:paraId="1B9C0D91" w14:textId="4D58D436" w:rsidR="001C2EC0" w:rsidRDefault="00022818" w:rsidP="001C2EC0">
      <w:pPr>
        <w:pStyle w:val="NoSpacing"/>
      </w:pPr>
      <w:r>
        <w:t>07528 138983</w:t>
      </w:r>
    </w:p>
    <w:p w14:paraId="1B9C0D92" w14:textId="342FD837" w:rsidR="001C2EC0" w:rsidRDefault="001C2EC0" w:rsidP="001C2EC0">
      <w:pPr>
        <w:pStyle w:val="NoSpacing"/>
      </w:pPr>
      <w:r>
        <w:t xml:space="preserve">email; </w:t>
      </w:r>
      <w:r w:rsidR="00022818">
        <w:rPr>
          <w:rStyle w:val="Hyperlink"/>
        </w:rPr>
        <w:t>iasaunders@yahoo.co.uk</w:t>
      </w:r>
      <w:r>
        <w:tab/>
      </w:r>
      <w:r>
        <w:tab/>
      </w:r>
      <w:r>
        <w:tab/>
      </w:r>
      <w:r>
        <w:tab/>
        <w:t xml:space="preserve">email; </w:t>
      </w:r>
      <w:hyperlink r:id="rId5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4" w14:textId="0147746C" w:rsidR="0085123D" w:rsidRDefault="002F4CC2" w:rsidP="002F4CC2">
      <w:pPr>
        <w:pStyle w:val="NoSpacing"/>
      </w:pPr>
      <w:r>
        <w:tab/>
      </w:r>
      <w:r>
        <w:tab/>
      </w:r>
      <w:r>
        <w:tab/>
        <w:t xml:space="preserve"> website:  </w:t>
      </w:r>
      <w:hyperlink r:id="rId6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0E8A2D51" w14:textId="32B97FEE" w:rsidR="002F4CC2" w:rsidRDefault="002F4CC2" w:rsidP="002F4CC2">
      <w:pPr>
        <w:pStyle w:val="NoSpacing"/>
      </w:pPr>
    </w:p>
    <w:p w14:paraId="116DA62E" w14:textId="77777777" w:rsidR="002F4CC2" w:rsidRDefault="002F4CC2" w:rsidP="002F4CC2">
      <w:pPr>
        <w:pStyle w:val="NoSpacing"/>
      </w:pPr>
    </w:p>
    <w:p w14:paraId="1B9C0D95" w14:textId="0872225D" w:rsidR="00E21310" w:rsidRPr="00E21310" w:rsidRDefault="00D34B33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MINUTES OF THE MEETING HELD ON </w:t>
      </w:r>
      <w:r w:rsidR="008A0A14">
        <w:rPr>
          <w:sz w:val="28"/>
          <w:szCs w:val="28"/>
          <w:u w:val="single"/>
        </w:rPr>
        <w:t>2</w:t>
      </w:r>
      <w:r w:rsidR="008A0A14" w:rsidRPr="008A0A14">
        <w:rPr>
          <w:sz w:val="28"/>
          <w:szCs w:val="28"/>
          <w:u w:val="single"/>
          <w:vertAlign w:val="superscript"/>
        </w:rPr>
        <w:t>nd</w:t>
      </w:r>
      <w:r w:rsidR="008A0A14">
        <w:rPr>
          <w:sz w:val="28"/>
          <w:szCs w:val="28"/>
          <w:u w:val="single"/>
        </w:rPr>
        <w:t xml:space="preserve"> DECEMBER</w:t>
      </w:r>
      <w:r>
        <w:rPr>
          <w:sz w:val="28"/>
          <w:szCs w:val="28"/>
          <w:u w:val="single"/>
        </w:rPr>
        <w:t xml:space="preserve"> 2019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34C7EDD0" w:rsidR="00E21310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</w:t>
      </w:r>
      <w:r w:rsidR="00D34B33">
        <w:rPr>
          <w:rFonts w:ascii="Courier New" w:hAnsi="Courier New" w:cs="Courier New"/>
          <w:sz w:val="24"/>
          <w:szCs w:val="24"/>
        </w:rPr>
        <w:t xml:space="preserve">.30 p.m. </w:t>
      </w:r>
      <w:r w:rsidR="008A0A14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members were present.</w:t>
      </w:r>
      <w:r w:rsidR="006A14BD">
        <w:rPr>
          <w:rFonts w:ascii="Courier New" w:hAnsi="Courier New" w:cs="Courier New"/>
          <w:sz w:val="24"/>
          <w:szCs w:val="24"/>
        </w:rPr>
        <w:t xml:space="preserve"> D</w:t>
      </w:r>
      <w:r w:rsidR="00FC3F0D">
        <w:rPr>
          <w:rFonts w:ascii="Courier New" w:hAnsi="Courier New" w:cs="Courier New"/>
          <w:sz w:val="24"/>
          <w:szCs w:val="24"/>
        </w:rPr>
        <w:t>r I Saunders,</w:t>
      </w:r>
      <w:r>
        <w:rPr>
          <w:rFonts w:ascii="Courier New" w:hAnsi="Courier New" w:cs="Courier New"/>
          <w:sz w:val="24"/>
          <w:szCs w:val="24"/>
        </w:rPr>
        <w:t xml:space="preserve"> Mr</w:t>
      </w:r>
      <w:r w:rsidR="008A0A14">
        <w:rPr>
          <w:rFonts w:ascii="Courier New" w:hAnsi="Courier New" w:cs="Courier New"/>
          <w:sz w:val="24"/>
          <w:szCs w:val="24"/>
        </w:rPr>
        <w:t xml:space="preserve">s P Bradbury </w:t>
      </w:r>
      <w:r w:rsidR="00D34B33">
        <w:rPr>
          <w:rFonts w:ascii="Courier New" w:hAnsi="Courier New" w:cs="Courier New"/>
          <w:sz w:val="24"/>
          <w:szCs w:val="24"/>
        </w:rPr>
        <w:t>and Mr M Hodgkinson. Apologies;</w:t>
      </w:r>
      <w:r w:rsidR="006A14BD">
        <w:rPr>
          <w:rFonts w:ascii="Courier New" w:hAnsi="Courier New" w:cs="Courier New"/>
          <w:sz w:val="24"/>
          <w:szCs w:val="24"/>
        </w:rPr>
        <w:t xml:space="preserve"> Mr T McAvoy.</w:t>
      </w:r>
    </w:p>
    <w:p w14:paraId="1B9C0D99" w14:textId="1B46160A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AC83886" w14:textId="2F737EB0" w:rsidR="00E47F03" w:rsidRDefault="00E47F03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welcomed Mr Allen and Mr Mansfield to our meeting. Mr Allen </w:t>
      </w:r>
      <w:r w:rsidR="00F62EAB">
        <w:rPr>
          <w:rFonts w:ascii="Courier New" w:hAnsi="Courier New" w:cs="Courier New"/>
          <w:sz w:val="24"/>
          <w:szCs w:val="24"/>
        </w:rPr>
        <w:t xml:space="preserve">put forward the possibility of Affordable Housing in the village. This was discussed and it was felt that being in the Peak Park it was a question for them, also the Draft Parish Assessment may have a bearing on it. </w:t>
      </w:r>
    </w:p>
    <w:p w14:paraId="4E63BB1C" w14:textId="77777777" w:rsidR="00E47F03" w:rsidRDefault="00E47F03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0" w14:textId="022C8E90" w:rsidR="00FC3F0D" w:rsidRDefault="006A14BD" w:rsidP="008A0A14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minutes of the last meeting </w:t>
      </w:r>
      <w:r w:rsidR="00E019D0">
        <w:rPr>
          <w:rFonts w:ascii="Courier New" w:hAnsi="Courier New" w:cs="Courier New"/>
          <w:sz w:val="24"/>
          <w:szCs w:val="24"/>
        </w:rPr>
        <w:t>were read and signed as correct.</w:t>
      </w:r>
    </w:p>
    <w:p w14:paraId="05C0E999" w14:textId="77777777" w:rsidR="00C66B62" w:rsidRPr="00C66B62" w:rsidRDefault="008A0A14" w:rsidP="008A0A14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  <w:r w:rsidR="007A4C72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14:paraId="0265D16E" w14:textId="106308C0" w:rsidR="008A0A14" w:rsidRDefault="00C66B62" w:rsidP="00C66B62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Speeding – ongoing</w:t>
      </w:r>
    </w:p>
    <w:p w14:paraId="4712B0AA" w14:textId="3EC425CD" w:rsidR="00C66B62" w:rsidRDefault="00C66B62" w:rsidP="00C66B62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Road markings –next meeting</w:t>
      </w:r>
    </w:p>
    <w:p w14:paraId="05EAF2C2" w14:textId="42FEC065" w:rsidR="00C66B62" w:rsidRDefault="00C66B62" w:rsidP="00C66B62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Telephone box – Yes to adopting the one in the village,</w:t>
      </w:r>
      <w:r w:rsidR="00F62E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but not the outlying area ones.</w:t>
      </w:r>
    </w:p>
    <w:p w14:paraId="25D3A96C" w14:textId="5B917CCF" w:rsidR="00C66B62" w:rsidRDefault="00C66B62" w:rsidP="00C66B62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Mere – T</w:t>
      </w:r>
      <w:r w:rsidR="00E47F03">
        <w:rPr>
          <w:rFonts w:ascii="Courier New" w:hAnsi="Courier New" w:cs="Courier New"/>
          <w:sz w:val="24"/>
          <w:szCs w:val="24"/>
        </w:rPr>
        <w:t>M sent a message to say he was progressing with it.</w:t>
      </w:r>
    </w:p>
    <w:p w14:paraId="776DF407" w14:textId="5037A0C9" w:rsidR="00E47F03" w:rsidRDefault="00E47F03" w:rsidP="00E47F03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01201CC2" w14:textId="6FCF9221" w:rsidR="00E47F03" w:rsidRDefault="00E47F03" w:rsidP="00E47F03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0925F201" w14:textId="62571301" w:rsidR="00E47F03" w:rsidRDefault="00E47F03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Draft assessment of the Parish </w:t>
      </w:r>
    </w:p>
    <w:p w14:paraId="4D0E4B50" w14:textId="386C15E7" w:rsidR="00E47F03" w:rsidRDefault="00E47F03" w:rsidP="00E47F03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F20F779" w14:textId="408E2A03" w:rsidR="00E47F03" w:rsidRDefault="00E47F03" w:rsidP="00E47F03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  <w:r>
        <w:rPr>
          <w:rFonts w:ascii="Courier New" w:hAnsi="Courier New" w:cs="Courier New"/>
          <w:sz w:val="24"/>
          <w:szCs w:val="24"/>
        </w:rPr>
        <w:t xml:space="preserve">  None.  Bank Top decision?</w:t>
      </w:r>
    </w:p>
    <w:p w14:paraId="28EE8B7C" w14:textId="6269D814" w:rsidR="00E47F03" w:rsidRDefault="00E47F03" w:rsidP="00E47F03">
      <w:pPr>
        <w:pStyle w:val="NoSpacing"/>
        <w:ind w:left="360"/>
        <w:rPr>
          <w:rFonts w:ascii="Courier New" w:hAnsi="Courier New" w:cs="Courier New"/>
          <w:sz w:val="24"/>
          <w:szCs w:val="24"/>
          <w:u w:val="single"/>
        </w:rPr>
      </w:pPr>
    </w:p>
    <w:p w14:paraId="119374C6" w14:textId="0ED35520" w:rsidR="00E47F03" w:rsidRDefault="00E47F03" w:rsidP="00E47F03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Finances</w:t>
      </w:r>
    </w:p>
    <w:p w14:paraId="5C7571B5" w14:textId="164DE614" w:rsidR="00E47F03" w:rsidRDefault="00E47F03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Precept – discussed and decided to leave at £1800.00 Prop.PB</w:t>
      </w:r>
    </w:p>
    <w:p w14:paraId="45803D98" w14:textId="3DE3C39F" w:rsidR="00E47F03" w:rsidRDefault="00E47F03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Sec. IS</w:t>
      </w:r>
    </w:p>
    <w:p w14:paraId="65D489EB" w14:textId="3E9EDB36" w:rsidR="00F2140F" w:rsidRDefault="00F2140F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 bal.</w:t>
      </w:r>
      <w:r w:rsidR="0093000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b/f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4392.10</w:t>
      </w:r>
    </w:p>
    <w:p w14:paraId="676FF3BC" w14:textId="1FCF56B9" w:rsidR="00F2140F" w:rsidRDefault="00F2140F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Chq.398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ab/>
        <w:t xml:space="preserve"> 232.20</w:t>
      </w:r>
    </w:p>
    <w:p w14:paraId="35E17209" w14:textId="703EB9F7" w:rsidR="00F2140F" w:rsidRDefault="00F2140F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Chq.399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295.00</w:t>
      </w:r>
    </w:p>
    <w:p w14:paraId="34D6D300" w14:textId="4312ADB5" w:rsidR="00F2140F" w:rsidRDefault="00F2140F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+vat claim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4176.90</w:t>
      </w:r>
      <w:r w:rsidR="0093000C">
        <w:rPr>
          <w:rFonts w:ascii="Courier New" w:hAnsi="Courier New" w:cs="Courier New"/>
          <w:sz w:val="24"/>
          <w:szCs w:val="24"/>
        </w:rPr>
        <w:t xml:space="preserve"> bal. c/f</w:t>
      </w:r>
    </w:p>
    <w:p w14:paraId="4A4B3A91" w14:textId="77777777" w:rsidR="0093000C" w:rsidRPr="0093000C" w:rsidRDefault="0093000C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4E19CCAA" w14:textId="6EF14F06" w:rsidR="00E47F03" w:rsidRDefault="00E47F03" w:rsidP="00E47F03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Chairman’s Report</w:t>
      </w:r>
    </w:p>
    <w:p w14:paraId="3A7190D7" w14:textId="066BE0EC" w:rsidR="00E47F03" w:rsidRDefault="00E47F03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 said that the bulbs had been planted and would hopefully look nice in the spring.</w:t>
      </w:r>
    </w:p>
    <w:p w14:paraId="3D257BBD" w14:textId="6208CB50" w:rsidR="00E47F03" w:rsidRDefault="00E47F03" w:rsidP="00E47F03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66CAB1C" w14:textId="09627053" w:rsidR="00E47F03" w:rsidRDefault="00E47F03" w:rsidP="00E47F03">
      <w:pPr>
        <w:pStyle w:val="NoSpacing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</w:t>
      </w:r>
    </w:p>
    <w:p w14:paraId="207BD787" w14:textId="4FC38805" w:rsidR="00E47F03" w:rsidRPr="00E47F03" w:rsidRDefault="00E47F03" w:rsidP="00E47F03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was reported that the bus shelter had virtually disappeared, due to ivy growing all over it, Mr Steve Mansfield very kindly offered to clear it for us.</w:t>
      </w:r>
    </w:p>
    <w:p w14:paraId="1B9C0DA1" w14:textId="374982C2" w:rsidR="00FC3F0D" w:rsidRDefault="00F62EAB" w:rsidP="00F62EA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General road deterioration around High Needham crossroads still no sign of any repairs.</w:t>
      </w:r>
    </w:p>
    <w:p w14:paraId="1B9C0DA2" w14:textId="68C27ACD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3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4" w14:textId="1A2A2C9D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EFE383C" w14:textId="77777777" w:rsidR="00F62EAB" w:rsidRDefault="00F62EAB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5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1B9C0DA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214D789D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F62EAB">
        <w:rPr>
          <w:rFonts w:ascii="Courier New" w:hAnsi="Courier New" w:cs="Courier New"/>
          <w:b/>
          <w:sz w:val="24"/>
          <w:szCs w:val="24"/>
        </w:rPr>
        <w:t>9</w:t>
      </w:r>
      <w:r w:rsidR="00F62EAB" w:rsidRPr="00F62EA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F62EAB">
        <w:rPr>
          <w:rFonts w:ascii="Courier New" w:hAnsi="Courier New" w:cs="Courier New"/>
          <w:b/>
          <w:sz w:val="24"/>
          <w:szCs w:val="24"/>
        </w:rPr>
        <w:t xml:space="preserve"> March 2020</w:t>
      </w:r>
      <w:r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662A5266" w:rsidR="00FC3F0D" w:rsidRPr="00FC3F0D" w:rsidRDefault="00F62EAB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F62EAB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March 2020.</w:t>
      </w:r>
    </w:p>
    <w:sectPr w:rsidR="00FC3F0D" w:rsidRPr="00FC3F0D" w:rsidSect="008A0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20DE"/>
    <w:multiLevelType w:val="hybridMultilevel"/>
    <w:tmpl w:val="567405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2EF5"/>
    <w:multiLevelType w:val="hybridMultilevel"/>
    <w:tmpl w:val="B00E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CE5"/>
    <w:multiLevelType w:val="hybridMultilevel"/>
    <w:tmpl w:val="26887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0"/>
    <w:rsid w:val="00022818"/>
    <w:rsid w:val="00087376"/>
    <w:rsid w:val="001C2EC0"/>
    <w:rsid w:val="002110BA"/>
    <w:rsid w:val="002F4CC2"/>
    <w:rsid w:val="004F4DC9"/>
    <w:rsid w:val="00630764"/>
    <w:rsid w:val="006A14BD"/>
    <w:rsid w:val="007431D0"/>
    <w:rsid w:val="007A4C72"/>
    <w:rsid w:val="008A0A14"/>
    <w:rsid w:val="0090504A"/>
    <w:rsid w:val="0093000C"/>
    <w:rsid w:val="00B55576"/>
    <w:rsid w:val="00C66B62"/>
    <w:rsid w:val="00D34B33"/>
    <w:rsid w:val="00DB7628"/>
    <w:rsid w:val="00E019D0"/>
    <w:rsid w:val="00E21310"/>
    <w:rsid w:val="00E47F03"/>
    <w:rsid w:val="00F2140F"/>
    <w:rsid w:val="00F62EAB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C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2020-02-12T16:39:00Z</dcterms:created>
  <dcterms:modified xsi:type="dcterms:W3CDTF">2020-02-12T16:39:00Z</dcterms:modified>
</cp:coreProperties>
</file>